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96C8" w14:textId="1AC4FA4D" w:rsidR="00456EF0" w:rsidRPr="007D2F84" w:rsidRDefault="00493B04" w:rsidP="006E20F4">
      <w:pPr>
        <w:spacing w:after="0"/>
        <w:jc w:val="center"/>
        <w:rPr>
          <w:rFonts w:ascii="Century Gothic" w:hAnsi="Century Gothic"/>
          <w:color w:val="000000" w:themeColor="text1"/>
          <w:sz w:val="48"/>
          <w:szCs w:val="80"/>
        </w:rPr>
      </w:pPr>
      <w:r w:rsidRPr="007D2F84">
        <w:rPr>
          <w:rFonts w:ascii="Century Gothic" w:hAnsi="Century Gothic"/>
          <w:color w:val="000000" w:themeColor="text1"/>
          <w:sz w:val="48"/>
          <w:szCs w:val="80"/>
        </w:rPr>
        <w:t xml:space="preserve">Welcome to </w:t>
      </w:r>
      <w:r w:rsidR="00956240">
        <w:rPr>
          <w:rFonts w:ascii="Century Gothic" w:hAnsi="Century Gothic"/>
          <w:color w:val="000000" w:themeColor="text1"/>
          <w:sz w:val="48"/>
          <w:szCs w:val="80"/>
        </w:rPr>
        <w:t>The Little ARC Academy</w:t>
      </w:r>
    </w:p>
    <w:p w14:paraId="0B39402F" w14:textId="77777777" w:rsidR="006E20F4" w:rsidRPr="007D2F84" w:rsidRDefault="006E20F4" w:rsidP="006E20F4">
      <w:pPr>
        <w:spacing w:after="0"/>
        <w:jc w:val="center"/>
        <w:rPr>
          <w:rFonts w:ascii="Century Gothic" w:eastAsia="Gungsuh" w:hAnsi="Century Gothic"/>
          <w:b/>
          <w:i/>
          <w:color w:val="000000" w:themeColor="text1"/>
          <w:sz w:val="20"/>
          <w:u w:val="single"/>
        </w:rPr>
      </w:pPr>
    </w:p>
    <w:p w14:paraId="7297CE23" w14:textId="00596BA4" w:rsidR="00333186" w:rsidRPr="007D2F84" w:rsidRDefault="00456EF0" w:rsidP="006E20F4">
      <w:pPr>
        <w:spacing w:after="0"/>
        <w:jc w:val="center"/>
        <w:rPr>
          <w:rFonts w:ascii="Century Gothic" w:eastAsia="Gungsuh" w:hAnsi="Century Gothic"/>
          <w:b/>
          <w:i/>
          <w:color w:val="000000" w:themeColor="text1"/>
          <w:sz w:val="20"/>
          <w:u w:val="single"/>
        </w:rPr>
      </w:pPr>
      <w:r w:rsidRPr="007D2F84">
        <w:rPr>
          <w:rFonts w:ascii="Century Gothic" w:eastAsia="Gungsuh" w:hAnsi="Century Gothic"/>
          <w:b/>
          <w:i/>
          <w:color w:val="000000" w:themeColor="text1"/>
          <w:sz w:val="20"/>
          <w:u w:val="single"/>
        </w:rPr>
        <w:t xml:space="preserve">Below you will find a few of our policies that we </w:t>
      </w:r>
      <w:r w:rsidR="00A02923" w:rsidRPr="007D2F84">
        <w:rPr>
          <w:rFonts w:ascii="Century Gothic" w:eastAsia="Gungsuh" w:hAnsi="Century Gothic"/>
          <w:b/>
          <w:i/>
          <w:color w:val="000000" w:themeColor="text1"/>
          <w:sz w:val="20"/>
          <w:u w:val="single"/>
        </w:rPr>
        <w:t xml:space="preserve">stand firm on </w:t>
      </w:r>
      <w:r w:rsidRPr="007D2F84">
        <w:rPr>
          <w:rFonts w:ascii="Century Gothic" w:eastAsia="Gungsuh" w:hAnsi="Century Gothic"/>
          <w:b/>
          <w:i/>
          <w:color w:val="000000" w:themeColor="text1"/>
          <w:sz w:val="20"/>
          <w:u w:val="single"/>
        </w:rPr>
        <w:t xml:space="preserve">at </w:t>
      </w:r>
      <w:r w:rsidR="00840DBE">
        <w:rPr>
          <w:rFonts w:ascii="Century Gothic" w:eastAsia="Gungsuh" w:hAnsi="Century Gothic"/>
          <w:b/>
          <w:i/>
          <w:color w:val="000000" w:themeColor="text1"/>
          <w:sz w:val="20"/>
          <w:u w:val="single"/>
        </w:rPr>
        <w:t>LARCA</w:t>
      </w:r>
      <w:r w:rsidRPr="007D2F84">
        <w:rPr>
          <w:rFonts w:ascii="Century Gothic" w:eastAsia="Gungsuh" w:hAnsi="Century Gothic"/>
          <w:b/>
          <w:i/>
          <w:color w:val="000000" w:themeColor="text1"/>
          <w:sz w:val="20"/>
          <w:u w:val="single"/>
        </w:rPr>
        <w:t>. We ask that you read over each policy carefully</w:t>
      </w:r>
      <w:r w:rsidR="00A02923" w:rsidRPr="007D2F84">
        <w:rPr>
          <w:rFonts w:ascii="Century Gothic" w:eastAsia="Gungsuh" w:hAnsi="Century Gothic"/>
          <w:b/>
          <w:i/>
          <w:color w:val="000000" w:themeColor="text1"/>
          <w:sz w:val="20"/>
          <w:u w:val="single"/>
        </w:rPr>
        <w:t>, initialing and dating each section.</w:t>
      </w:r>
    </w:p>
    <w:p w14:paraId="3375FBBE" w14:textId="77777777" w:rsidR="006E20F4" w:rsidRPr="007D2F84" w:rsidRDefault="006E20F4" w:rsidP="006E20F4">
      <w:pPr>
        <w:spacing w:after="0"/>
        <w:jc w:val="center"/>
        <w:rPr>
          <w:rFonts w:ascii="Century Gothic" w:eastAsia="Gungsuh" w:hAnsi="Century Gothic"/>
          <w:b/>
          <w:i/>
          <w:color w:val="000000" w:themeColor="text1"/>
          <w:sz w:val="20"/>
          <w:u w:val="single"/>
        </w:rPr>
      </w:pPr>
    </w:p>
    <w:p w14:paraId="6583BACA" w14:textId="77777777" w:rsidR="006E20F4" w:rsidRPr="007D2F84" w:rsidRDefault="00456EF0" w:rsidP="006E20F4">
      <w:pPr>
        <w:pStyle w:val="ListParagraph"/>
        <w:numPr>
          <w:ilvl w:val="0"/>
          <w:numId w:val="1"/>
        </w:numPr>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Our sign in and ou</w:t>
      </w:r>
      <w:r w:rsidR="00FA5474" w:rsidRPr="007D2F84">
        <w:rPr>
          <w:rFonts w:ascii="Century Gothic" w:eastAsia="Gungsuh" w:hAnsi="Century Gothic"/>
          <w:color w:val="000000" w:themeColor="text1"/>
          <w:sz w:val="20"/>
        </w:rPr>
        <w:t>t form</w:t>
      </w:r>
      <w:r w:rsidRPr="007D2F84">
        <w:rPr>
          <w:rFonts w:ascii="Century Gothic" w:eastAsia="Gungsuh" w:hAnsi="Century Gothic"/>
          <w:color w:val="000000" w:themeColor="text1"/>
          <w:sz w:val="20"/>
        </w:rPr>
        <w:t xml:space="preserve"> is </w:t>
      </w:r>
      <w:r w:rsidR="00FA5474" w:rsidRPr="007D2F84">
        <w:rPr>
          <w:rFonts w:ascii="Century Gothic" w:eastAsia="Gungsuh" w:hAnsi="Century Gothic"/>
          <w:color w:val="000000" w:themeColor="text1"/>
          <w:sz w:val="20"/>
        </w:rPr>
        <w:t>also located in your child classroom</w:t>
      </w:r>
      <w:r w:rsidRPr="007D2F84">
        <w:rPr>
          <w:rFonts w:ascii="Century Gothic" w:eastAsia="Gungsuh" w:hAnsi="Century Gothic"/>
          <w:color w:val="000000" w:themeColor="text1"/>
          <w:sz w:val="20"/>
        </w:rPr>
        <w:t xml:space="preserve">. Each child MUST be signed in and out </w:t>
      </w:r>
      <w:r w:rsidR="00A02923" w:rsidRPr="007D2F84">
        <w:rPr>
          <w:rFonts w:ascii="Century Gothic" w:eastAsia="Gungsuh" w:hAnsi="Century Gothic"/>
          <w:color w:val="000000" w:themeColor="text1"/>
          <w:sz w:val="20"/>
        </w:rPr>
        <w:t>EACH</w:t>
      </w:r>
      <w:r w:rsidRPr="007D2F84">
        <w:rPr>
          <w:rFonts w:ascii="Century Gothic" w:eastAsia="Gungsuh" w:hAnsi="Century Gothic"/>
          <w:color w:val="000000" w:themeColor="text1"/>
          <w:sz w:val="20"/>
        </w:rPr>
        <w:t xml:space="preserve"> day. Each person picking up your child must be on the approved check out list and we must have a copy of their picture id </w:t>
      </w:r>
      <w:r w:rsidR="00A02923" w:rsidRPr="007D2F84">
        <w:rPr>
          <w:rFonts w:ascii="Century Gothic" w:eastAsia="Gungsuh" w:hAnsi="Century Gothic"/>
          <w:color w:val="000000" w:themeColor="text1"/>
          <w:sz w:val="20"/>
        </w:rPr>
        <w:t>to put on file. Upon signing out</w:t>
      </w:r>
      <w:r w:rsidRPr="007D2F84">
        <w:rPr>
          <w:rFonts w:ascii="Century Gothic" w:eastAsia="Gungsuh" w:hAnsi="Century Gothic"/>
          <w:color w:val="000000" w:themeColor="text1"/>
          <w:sz w:val="20"/>
        </w:rPr>
        <w:t xml:space="preserve"> your children you MUST </w:t>
      </w:r>
      <w:r w:rsidR="00A02923" w:rsidRPr="007D2F84">
        <w:rPr>
          <w:rFonts w:ascii="Century Gothic" w:eastAsia="Gungsuh" w:hAnsi="Century Gothic"/>
          <w:color w:val="000000" w:themeColor="text1"/>
          <w:sz w:val="20"/>
        </w:rPr>
        <w:t xml:space="preserve">print </w:t>
      </w:r>
      <w:r w:rsidRPr="007D2F84">
        <w:rPr>
          <w:rFonts w:ascii="Century Gothic" w:eastAsia="Gungsuh" w:hAnsi="Century Gothic"/>
          <w:color w:val="000000" w:themeColor="text1"/>
          <w:sz w:val="20"/>
        </w:rPr>
        <w:t xml:space="preserve">both your FIRST and LAST name. No initials are allowed. </w:t>
      </w:r>
    </w:p>
    <w:p w14:paraId="7F1B2824" w14:textId="4FBB74FC" w:rsidR="00333186" w:rsidRPr="007D2F84" w:rsidRDefault="00A02923"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__________</w:t>
      </w:r>
      <w:r w:rsidRPr="007D2F84">
        <w:rPr>
          <w:rFonts w:ascii="Century Gothic" w:eastAsia="Gungsuh" w:hAnsi="Century Gothic"/>
          <w:color w:val="000000" w:themeColor="text1"/>
          <w:sz w:val="20"/>
        </w:rPr>
        <w:tab/>
        <w:t>__________</w:t>
      </w:r>
    </w:p>
    <w:p w14:paraId="01E3E0C0" w14:textId="5F8D0608" w:rsidR="006E20F4" w:rsidRPr="007D2F84" w:rsidRDefault="00061B5D" w:rsidP="006E20F4">
      <w:pPr>
        <w:pStyle w:val="ListParagraph"/>
        <w:numPr>
          <w:ilvl w:val="0"/>
          <w:numId w:val="1"/>
        </w:numPr>
        <w:spacing w:after="0"/>
        <w:rPr>
          <w:rFonts w:ascii="Century Gothic" w:eastAsia="Gungsuh" w:hAnsi="Century Gothic"/>
          <w:color w:val="000000" w:themeColor="text1"/>
          <w:sz w:val="20"/>
        </w:rPr>
      </w:pPr>
      <w:r w:rsidRPr="00A92AD3">
        <w:rPr>
          <w:rFonts w:ascii="Century Gothic" w:eastAsia="Gungsuh" w:hAnsi="Century Gothic"/>
          <w:b/>
          <w:i/>
          <w:color w:val="000000" w:themeColor="text1"/>
          <w:sz w:val="20"/>
          <w:u w:val="single"/>
        </w:rPr>
        <w:t xml:space="preserve">No food, </w:t>
      </w:r>
      <w:r w:rsidR="00333186" w:rsidRPr="00A92AD3">
        <w:rPr>
          <w:rFonts w:ascii="Century Gothic" w:eastAsia="Gungsuh" w:hAnsi="Century Gothic"/>
          <w:b/>
          <w:i/>
          <w:color w:val="000000" w:themeColor="text1"/>
          <w:sz w:val="20"/>
          <w:u w:val="single"/>
        </w:rPr>
        <w:t>drinks</w:t>
      </w:r>
      <w:r w:rsidRPr="00A92AD3">
        <w:rPr>
          <w:rFonts w:ascii="Century Gothic" w:eastAsia="Gungsuh" w:hAnsi="Century Gothic"/>
          <w:b/>
          <w:i/>
          <w:color w:val="000000" w:themeColor="text1"/>
          <w:sz w:val="20"/>
          <w:u w:val="single"/>
        </w:rPr>
        <w:t>, or toys</w:t>
      </w:r>
      <w:r w:rsidR="00333186" w:rsidRPr="00A92AD3">
        <w:rPr>
          <w:rFonts w:ascii="Century Gothic" w:eastAsia="Gungsuh" w:hAnsi="Century Gothic"/>
          <w:b/>
          <w:i/>
          <w:color w:val="000000" w:themeColor="text1"/>
          <w:sz w:val="20"/>
          <w:u w:val="single"/>
        </w:rPr>
        <w:t xml:space="preserve"> </w:t>
      </w:r>
      <w:r w:rsidR="00333186" w:rsidRPr="007D2F84">
        <w:rPr>
          <w:rFonts w:ascii="Century Gothic" w:eastAsia="Gungsuh" w:hAnsi="Century Gothic"/>
          <w:color w:val="000000" w:themeColor="text1"/>
          <w:sz w:val="20"/>
        </w:rPr>
        <w:t xml:space="preserve">are allowed </w:t>
      </w:r>
      <w:r w:rsidR="00A02923" w:rsidRPr="007D2F84">
        <w:rPr>
          <w:rFonts w:ascii="Century Gothic" w:eastAsia="Gungsuh" w:hAnsi="Century Gothic"/>
          <w:color w:val="000000" w:themeColor="text1"/>
          <w:sz w:val="20"/>
        </w:rPr>
        <w:t>in</w:t>
      </w:r>
      <w:r w:rsidR="00333186" w:rsidRPr="007D2F84">
        <w:rPr>
          <w:rFonts w:ascii="Century Gothic" w:eastAsia="Gungsuh" w:hAnsi="Century Gothic"/>
          <w:color w:val="000000" w:themeColor="text1"/>
          <w:sz w:val="20"/>
        </w:rPr>
        <w:t xml:space="preserve"> the building unless we are having class parties. Please make sure that if your child(ren) are eating breakfast on the way to the center that it is left in your car before entering. Please do not allow them to </w:t>
      </w:r>
      <w:r w:rsidR="00A92AD3" w:rsidRPr="007D2F84">
        <w:rPr>
          <w:rFonts w:ascii="Century Gothic" w:eastAsia="Gungsuh" w:hAnsi="Century Gothic"/>
          <w:color w:val="000000" w:themeColor="text1"/>
          <w:sz w:val="20"/>
        </w:rPr>
        <w:t>enter</w:t>
      </w:r>
      <w:r w:rsidR="00333186" w:rsidRPr="007D2F84">
        <w:rPr>
          <w:rFonts w:ascii="Century Gothic" w:eastAsia="Gungsuh" w:hAnsi="Century Gothic"/>
          <w:color w:val="000000" w:themeColor="text1"/>
          <w:sz w:val="20"/>
        </w:rPr>
        <w:t xml:space="preserve"> the facility with their food or drinks. We do provide a nutritious breakfast every morning between 8:00 – 8:30.</w:t>
      </w:r>
      <w:r w:rsidRPr="007D2F84">
        <w:rPr>
          <w:rFonts w:ascii="Century Gothic" w:eastAsia="Gungsuh" w:hAnsi="Century Gothic"/>
          <w:color w:val="000000" w:themeColor="text1"/>
          <w:sz w:val="20"/>
        </w:rPr>
        <w:t xml:space="preserve"> When children bring in outside food and toys it often starts ph</w:t>
      </w:r>
      <w:r w:rsidR="00657D73" w:rsidRPr="007D2F84">
        <w:rPr>
          <w:rFonts w:ascii="Century Gothic" w:eastAsia="Gungsuh" w:hAnsi="Century Gothic"/>
          <w:color w:val="000000" w:themeColor="text1"/>
          <w:sz w:val="20"/>
        </w:rPr>
        <w:t xml:space="preserve">ysical and verbal altercations. </w:t>
      </w:r>
    </w:p>
    <w:p w14:paraId="5B348532" w14:textId="02513ED3" w:rsidR="00333186" w:rsidRPr="007D2F84" w:rsidRDefault="00061B5D"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__________</w:t>
      </w:r>
      <w:r w:rsidRPr="007D2F84">
        <w:rPr>
          <w:rFonts w:ascii="Century Gothic" w:eastAsia="Gungsuh" w:hAnsi="Century Gothic"/>
          <w:color w:val="000000" w:themeColor="text1"/>
          <w:sz w:val="20"/>
        </w:rPr>
        <w:tab/>
        <w:t>__________</w:t>
      </w:r>
    </w:p>
    <w:p w14:paraId="654E2BE3" w14:textId="77777777" w:rsidR="006E20F4" w:rsidRPr="007D2F84" w:rsidRDefault="00333186" w:rsidP="006E20F4">
      <w:pPr>
        <w:pStyle w:val="ListParagraph"/>
        <w:numPr>
          <w:ilvl w:val="0"/>
          <w:numId w:val="1"/>
        </w:numPr>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Before enrollment we are required to have a copy of your chil</w:t>
      </w:r>
      <w:r w:rsidR="003E3982" w:rsidRPr="007D2F84">
        <w:rPr>
          <w:rFonts w:ascii="Century Gothic" w:eastAsia="Gungsuh" w:hAnsi="Century Gothic"/>
          <w:color w:val="000000" w:themeColor="text1"/>
          <w:sz w:val="20"/>
        </w:rPr>
        <w:t xml:space="preserve">d’s vaccination records on file upon entry into our facility. </w:t>
      </w:r>
      <w:r w:rsidR="00657D73" w:rsidRPr="007D2F84">
        <w:rPr>
          <w:rFonts w:ascii="Century Gothic" w:eastAsia="Gungsuh" w:hAnsi="Century Gothic"/>
          <w:color w:val="000000" w:themeColor="text1"/>
          <w:sz w:val="20"/>
        </w:rPr>
        <w:t xml:space="preserve"> </w:t>
      </w:r>
    </w:p>
    <w:p w14:paraId="17FC0E5A" w14:textId="4A4F7527" w:rsidR="00333186" w:rsidRPr="007D2F84" w:rsidRDefault="003E3982"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__________</w:t>
      </w:r>
      <w:r w:rsidRPr="007D2F84">
        <w:rPr>
          <w:rFonts w:ascii="Century Gothic" w:eastAsia="Gungsuh" w:hAnsi="Century Gothic"/>
          <w:color w:val="000000" w:themeColor="text1"/>
          <w:sz w:val="20"/>
        </w:rPr>
        <w:tab/>
        <w:t>__________</w:t>
      </w:r>
    </w:p>
    <w:p w14:paraId="352769D2" w14:textId="0AA15A07" w:rsidR="00333186" w:rsidRPr="007D2F84" w:rsidRDefault="00333186" w:rsidP="006E20F4">
      <w:pPr>
        <w:pStyle w:val="ListParagraph"/>
        <w:numPr>
          <w:ilvl w:val="0"/>
          <w:numId w:val="1"/>
        </w:numPr>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 xml:space="preserve">All payments are due by </w:t>
      </w:r>
      <w:r w:rsidR="00956240">
        <w:rPr>
          <w:rFonts w:ascii="Century Gothic" w:eastAsia="Gungsuh" w:hAnsi="Century Gothic"/>
          <w:color w:val="000000" w:themeColor="text1"/>
          <w:sz w:val="20"/>
        </w:rPr>
        <w:t>10AM</w:t>
      </w:r>
      <w:r w:rsidRPr="007D2F84">
        <w:rPr>
          <w:rFonts w:ascii="Century Gothic" w:eastAsia="Gungsuh" w:hAnsi="Century Gothic"/>
          <w:color w:val="000000" w:themeColor="text1"/>
          <w:sz w:val="20"/>
        </w:rPr>
        <w:t xml:space="preserve"> o</w:t>
      </w:r>
      <w:r w:rsidR="00FA5474" w:rsidRPr="007D2F84">
        <w:rPr>
          <w:rFonts w:ascii="Century Gothic" w:eastAsia="Gungsuh" w:hAnsi="Century Gothic"/>
          <w:color w:val="000000" w:themeColor="text1"/>
          <w:sz w:val="20"/>
        </w:rPr>
        <w:t xml:space="preserve">n </w:t>
      </w:r>
      <w:r w:rsidR="0064271A">
        <w:rPr>
          <w:rFonts w:ascii="Century Gothic" w:eastAsia="Gungsuh" w:hAnsi="Century Gothic"/>
          <w:color w:val="000000" w:themeColor="text1"/>
          <w:sz w:val="20"/>
        </w:rPr>
        <w:t>Mondays</w:t>
      </w:r>
      <w:r w:rsidR="00FA5474" w:rsidRPr="007D2F84">
        <w:rPr>
          <w:rFonts w:ascii="Century Gothic" w:eastAsia="Gungsuh" w:hAnsi="Century Gothic"/>
          <w:color w:val="000000" w:themeColor="text1"/>
          <w:sz w:val="20"/>
        </w:rPr>
        <w:t xml:space="preserve"> or there will be a $20</w:t>
      </w:r>
      <w:r w:rsidRPr="007D2F84">
        <w:rPr>
          <w:rFonts w:ascii="Century Gothic" w:eastAsia="Gungsuh" w:hAnsi="Century Gothic"/>
          <w:color w:val="000000" w:themeColor="text1"/>
          <w:sz w:val="20"/>
        </w:rPr>
        <w:t xml:space="preserve"> late fee added to your account.</w:t>
      </w:r>
      <w:r w:rsidR="003E3982" w:rsidRPr="007D2F84">
        <w:rPr>
          <w:rFonts w:ascii="Century Gothic" w:eastAsia="Gungsuh" w:hAnsi="Century Gothic"/>
          <w:color w:val="000000" w:themeColor="text1"/>
          <w:sz w:val="20"/>
        </w:rPr>
        <w:t xml:space="preserve"> __________</w:t>
      </w:r>
      <w:r w:rsidR="003E3982" w:rsidRPr="007D2F84">
        <w:rPr>
          <w:rFonts w:ascii="Century Gothic" w:eastAsia="Gungsuh" w:hAnsi="Century Gothic"/>
          <w:color w:val="000000" w:themeColor="text1"/>
          <w:sz w:val="20"/>
        </w:rPr>
        <w:tab/>
        <w:t>__________</w:t>
      </w:r>
    </w:p>
    <w:p w14:paraId="483FC7D5" w14:textId="77777777" w:rsidR="006E20F4" w:rsidRPr="007D2F84" w:rsidRDefault="00333186" w:rsidP="006E20F4">
      <w:pPr>
        <w:pStyle w:val="ListParagraph"/>
        <w:numPr>
          <w:ilvl w:val="0"/>
          <w:numId w:val="1"/>
        </w:numPr>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 xml:space="preserve">Upon being enrolled for one whole year you will attain one </w:t>
      </w:r>
      <w:r w:rsidR="003E3982" w:rsidRPr="007D2F84">
        <w:rPr>
          <w:rFonts w:ascii="Century Gothic" w:eastAsia="Gungsuh" w:hAnsi="Century Gothic"/>
          <w:color w:val="000000" w:themeColor="text1"/>
          <w:sz w:val="20"/>
        </w:rPr>
        <w:t xml:space="preserve">a week </w:t>
      </w:r>
      <w:r w:rsidRPr="007D2F84">
        <w:rPr>
          <w:rFonts w:ascii="Century Gothic" w:eastAsia="Gungsuh" w:hAnsi="Century Gothic"/>
          <w:color w:val="000000" w:themeColor="text1"/>
          <w:sz w:val="20"/>
        </w:rPr>
        <w:t>vacation</w:t>
      </w:r>
      <w:r w:rsidR="003E3982" w:rsidRPr="007D2F84">
        <w:rPr>
          <w:rFonts w:ascii="Century Gothic" w:eastAsia="Gungsuh" w:hAnsi="Century Gothic"/>
          <w:color w:val="000000" w:themeColor="text1"/>
          <w:sz w:val="20"/>
        </w:rPr>
        <w:t xml:space="preserve"> credit</w:t>
      </w:r>
      <w:r w:rsidRPr="007D2F84">
        <w:rPr>
          <w:rFonts w:ascii="Century Gothic" w:eastAsia="Gungsuh" w:hAnsi="Century Gothic"/>
          <w:color w:val="000000" w:themeColor="text1"/>
          <w:sz w:val="20"/>
        </w:rPr>
        <w:t xml:space="preserve"> to use at your convenience. However, before that </w:t>
      </w:r>
      <w:proofErr w:type="gramStart"/>
      <w:r w:rsidRPr="007D2F84">
        <w:rPr>
          <w:rFonts w:ascii="Century Gothic" w:eastAsia="Gungsuh" w:hAnsi="Century Gothic"/>
          <w:color w:val="000000" w:themeColor="text1"/>
          <w:sz w:val="20"/>
        </w:rPr>
        <w:t>one year</w:t>
      </w:r>
      <w:proofErr w:type="gramEnd"/>
      <w:r w:rsidRPr="007D2F84">
        <w:rPr>
          <w:rFonts w:ascii="Century Gothic" w:eastAsia="Gungsuh" w:hAnsi="Century Gothic"/>
          <w:color w:val="000000" w:themeColor="text1"/>
          <w:sz w:val="20"/>
        </w:rPr>
        <w:t xml:space="preserve"> mark if your child has to miss any days you are still required to pay their </w:t>
      </w:r>
      <w:r w:rsidR="003E3982" w:rsidRPr="007D2F84">
        <w:rPr>
          <w:rFonts w:ascii="Century Gothic" w:eastAsia="Gungsuh" w:hAnsi="Century Gothic"/>
          <w:color w:val="000000" w:themeColor="text1"/>
          <w:sz w:val="20"/>
        </w:rPr>
        <w:t xml:space="preserve">regular </w:t>
      </w:r>
      <w:r w:rsidRPr="007D2F84">
        <w:rPr>
          <w:rFonts w:ascii="Century Gothic" w:eastAsia="Gungsuh" w:hAnsi="Century Gothic"/>
          <w:color w:val="000000" w:themeColor="text1"/>
          <w:sz w:val="20"/>
        </w:rPr>
        <w:t>weekly tuition just as if they were here.</w:t>
      </w:r>
      <w:r w:rsidR="00657D73" w:rsidRPr="007D2F84">
        <w:rPr>
          <w:rFonts w:ascii="Century Gothic" w:eastAsia="Gungsuh" w:hAnsi="Century Gothic"/>
          <w:color w:val="000000" w:themeColor="text1"/>
          <w:sz w:val="20"/>
        </w:rPr>
        <w:t xml:space="preserve"> </w:t>
      </w:r>
    </w:p>
    <w:p w14:paraId="36E58028" w14:textId="02F691B0" w:rsidR="00333186" w:rsidRPr="007D2F84" w:rsidRDefault="00657D73"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 xml:space="preserve"> </w:t>
      </w:r>
      <w:r w:rsidR="003E3982" w:rsidRPr="007D2F84">
        <w:rPr>
          <w:rFonts w:ascii="Century Gothic" w:eastAsia="Gungsuh" w:hAnsi="Century Gothic"/>
          <w:color w:val="000000" w:themeColor="text1"/>
          <w:sz w:val="20"/>
        </w:rPr>
        <w:t>__________</w:t>
      </w:r>
      <w:r w:rsidR="003E3982" w:rsidRPr="007D2F84">
        <w:rPr>
          <w:rFonts w:ascii="Century Gothic" w:eastAsia="Gungsuh" w:hAnsi="Century Gothic"/>
          <w:color w:val="000000" w:themeColor="text1"/>
          <w:sz w:val="20"/>
        </w:rPr>
        <w:tab/>
        <w:t>__________</w:t>
      </w:r>
    </w:p>
    <w:p w14:paraId="6741EC47" w14:textId="77777777" w:rsidR="006E20F4" w:rsidRPr="007D2F84" w:rsidRDefault="00333186" w:rsidP="006E20F4">
      <w:pPr>
        <w:pStyle w:val="ListParagraph"/>
        <w:numPr>
          <w:ilvl w:val="0"/>
          <w:numId w:val="1"/>
        </w:numPr>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We will no longer be administering breathing treatments. However, all parents are welcome to co</w:t>
      </w:r>
      <w:r w:rsidR="00EE5C11" w:rsidRPr="007D2F84">
        <w:rPr>
          <w:rFonts w:ascii="Century Gothic" w:eastAsia="Gungsuh" w:hAnsi="Century Gothic"/>
          <w:color w:val="000000" w:themeColor="text1"/>
          <w:sz w:val="20"/>
        </w:rPr>
        <w:t xml:space="preserve">me anytime during the day to administer those treatments themselves. We will continue to administer all topical and oral medications. </w:t>
      </w:r>
    </w:p>
    <w:p w14:paraId="459E32BA" w14:textId="51E20761" w:rsidR="00EE5C11" w:rsidRPr="007D2F84" w:rsidRDefault="003E3982"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 xml:space="preserve"> __________</w:t>
      </w:r>
      <w:r w:rsidRPr="007D2F84">
        <w:rPr>
          <w:rFonts w:ascii="Century Gothic" w:eastAsia="Gungsuh" w:hAnsi="Century Gothic"/>
          <w:color w:val="000000" w:themeColor="text1"/>
          <w:sz w:val="20"/>
        </w:rPr>
        <w:tab/>
        <w:t>__________</w:t>
      </w:r>
    </w:p>
    <w:p w14:paraId="43AF5133" w14:textId="6FF5DAE6" w:rsidR="006E20F4" w:rsidRPr="007D2F84" w:rsidRDefault="00956240" w:rsidP="006E20F4">
      <w:pPr>
        <w:pStyle w:val="ListParagraph"/>
        <w:numPr>
          <w:ilvl w:val="0"/>
          <w:numId w:val="1"/>
        </w:numPr>
        <w:spacing w:after="0"/>
        <w:rPr>
          <w:rFonts w:ascii="Century Gothic" w:eastAsia="Gungsuh" w:hAnsi="Century Gothic"/>
          <w:color w:val="000000" w:themeColor="text1"/>
          <w:sz w:val="20"/>
        </w:rPr>
      </w:pPr>
      <w:r>
        <w:rPr>
          <w:rFonts w:ascii="Century Gothic" w:eastAsia="Gungsuh" w:hAnsi="Century Gothic"/>
          <w:b/>
          <w:color w:val="000000" w:themeColor="text1"/>
          <w:sz w:val="20"/>
          <w:u w:val="single"/>
        </w:rPr>
        <w:t>After</w:t>
      </w:r>
      <w:r w:rsidR="00EE5C11" w:rsidRPr="007D2F84">
        <w:rPr>
          <w:rFonts w:ascii="Century Gothic" w:eastAsia="Gungsuh" w:hAnsi="Century Gothic"/>
          <w:b/>
          <w:color w:val="000000" w:themeColor="text1"/>
          <w:sz w:val="20"/>
          <w:u w:val="single"/>
        </w:rPr>
        <w:t xml:space="preserve"> 10</w:t>
      </w:r>
      <w:r w:rsidR="006E20F4" w:rsidRPr="007D2F84">
        <w:rPr>
          <w:rFonts w:ascii="Century Gothic" w:eastAsia="Gungsuh" w:hAnsi="Century Gothic"/>
          <w:b/>
          <w:color w:val="000000" w:themeColor="text1"/>
          <w:sz w:val="20"/>
          <w:u w:val="single"/>
        </w:rPr>
        <w:t xml:space="preserve"> AM</w:t>
      </w:r>
      <w:r w:rsidR="00EE5C11" w:rsidRPr="007D2F84">
        <w:rPr>
          <w:rFonts w:ascii="Century Gothic" w:eastAsia="Gungsuh" w:hAnsi="Century Gothic"/>
          <w:b/>
          <w:color w:val="000000" w:themeColor="text1"/>
          <w:sz w:val="20"/>
          <w:u w:val="single"/>
        </w:rPr>
        <w:t xml:space="preserve"> we </w:t>
      </w:r>
      <w:r w:rsidR="002106EF" w:rsidRPr="007D2F84">
        <w:rPr>
          <w:rFonts w:ascii="Century Gothic" w:eastAsia="Gungsuh" w:hAnsi="Century Gothic"/>
          <w:b/>
          <w:color w:val="000000" w:themeColor="text1"/>
          <w:sz w:val="20"/>
          <w:u w:val="single"/>
        </w:rPr>
        <w:t>do not accept children</w:t>
      </w:r>
      <w:r w:rsidR="00EE5C11" w:rsidRPr="007D2F84">
        <w:rPr>
          <w:rFonts w:ascii="Century Gothic" w:eastAsia="Gungsuh" w:hAnsi="Century Gothic"/>
          <w:b/>
          <w:color w:val="000000" w:themeColor="text1"/>
          <w:sz w:val="20"/>
          <w:u w:val="single"/>
        </w:rPr>
        <w:t xml:space="preserve"> unless they have a doctor’s excuse</w:t>
      </w:r>
      <w:r>
        <w:rPr>
          <w:rFonts w:ascii="Century Gothic" w:eastAsia="Gungsuh" w:hAnsi="Century Gothic"/>
          <w:b/>
          <w:color w:val="000000" w:themeColor="text1"/>
          <w:sz w:val="20"/>
          <w:u w:val="single"/>
        </w:rPr>
        <w:t xml:space="preserve"> until 12PM. After 12PM, no one will be accepted into the center until the next business day.</w:t>
      </w:r>
      <w:r w:rsidR="00EE5C11" w:rsidRPr="007D2F84">
        <w:rPr>
          <w:rFonts w:ascii="Century Gothic" w:eastAsia="Gungsuh" w:hAnsi="Century Gothic"/>
          <w:color w:val="000000" w:themeColor="text1"/>
          <w:sz w:val="20"/>
        </w:rPr>
        <w:t xml:space="preserve"> This is to allow our </w:t>
      </w:r>
      <w:r w:rsidR="003E3982" w:rsidRPr="007D2F84">
        <w:rPr>
          <w:rFonts w:ascii="Century Gothic" w:eastAsia="Gungsuh" w:hAnsi="Century Gothic"/>
          <w:color w:val="000000" w:themeColor="text1"/>
          <w:sz w:val="20"/>
        </w:rPr>
        <w:t xml:space="preserve">teachers the opportunity to input </w:t>
      </w:r>
      <w:r w:rsidR="00A92AD3" w:rsidRPr="007D2F84">
        <w:rPr>
          <w:rFonts w:ascii="Century Gothic" w:eastAsia="Gungsuh" w:hAnsi="Century Gothic"/>
          <w:color w:val="000000" w:themeColor="text1"/>
          <w:sz w:val="20"/>
        </w:rPr>
        <w:t>all</w:t>
      </w:r>
      <w:r w:rsidR="003E3982" w:rsidRPr="007D2F84">
        <w:rPr>
          <w:rFonts w:ascii="Century Gothic" w:eastAsia="Gungsuh" w:hAnsi="Century Gothic"/>
          <w:color w:val="000000" w:themeColor="text1"/>
          <w:sz w:val="20"/>
        </w:rPr>
        <w:t xml:space="preserve"> their child observations into their TS Gold system. It also allows the </w:t>
      </w:r>
      <w:r w:rsidR="00EE5C11" w:rsidRPr="007D2F84">
        <w:rPr>
          <w:rFonts w:ascii="Century Gothic" w:eastAsia="Gungsuh" w:hAnsi="Century Gothic"/>
          <w:color w:val="000000" w:themeColor="text1"/>
          <w:sz w:val="20"/>
        </w:rPr>
        <w:t>children who are present all day to be</w:t>
      </w:r>
      <w:r w:rsidR="003E3982" w:rsidRPr="007D2F84">
        <w:rPr>
          <w:rFonts w:ascii="Century Gothic" w:eastAsia="Gungsuh" w:hAnsi="Century Gothic"/>
          <w:color w:val="000000" w:themeColor="text1"/>
          <w:sz w:val="20"/>
        </w:rPr>
        <w:t xml:space="preserve"> able to get in their lunch and full naps without being disturbed.</w:t>
      </w:r>
    </w:p>
    <w:p w14:paraId="48D5C9C9" w14:textId="67124A0A" w:rsidR="003E3982" w:rsidRPr="007D2F84" w:rsidRDefault="003E3982"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 xml:space="preserve"> __________</w:t>
      </w:r>
      <w:r w:rsidRPr="007D2F84">
        <w:rPr>
          <w:rFonts w:ascii="Century Gothic" w:eastAsia="Gungsuh" w:hAnsi="Century Gothic"/>
          <w:color w:val="000000" w:themeColor="text1"/>
          <w:sz w:val="20"/>
        </w:rPr>
        <w:tab/>
        <w:t>__________</w:t>
      </w:r>
    </w:p>
    <w:p w14:paraId="015D882D" w14:textId="32746EB7" w:rsidR="006E20F4" w:rsidRPr="007D2F84" w:rsidRDefault="00A02923" w:rsidP="006E20F4">
      <w:pPr>
        <w:pStyle w:val="ListParagraph"/>
        <w:numPr>
          <w:ilvl w:val="0"/>
          <w:numId w:val="1"/>
        </w:numPr>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 xml:space="preserve">I understand that I must give </w:t>
      </w:r>
      <w:r w:rsidR="00A92AD3" w:rsidRPr="007D2F84">
        <w:rPr>
          <w:rFonts w:ascii="Century Gothic" w:eastAsia="Gungsuh" w:hAnsi="Century Gothic"/>
          <w:color w:val="000000" w:themeColor="text1"/>
          <w:sz w:val="20"/>
        </w:rPr>
        <w:t>two weeks</w:t>
      </w:r>
      <w:r w:rsidRPr="007D2F84">
        <w:rPr>
          <w:rFonts w:ascii="Century Gothic" w:eastAsia="Gungsuh" w:hAnsi="Century Gothic"/>
          <w:color w:val="000000" w:themeColor="text1"/>
          <w:sz w:val="20"/>
        </w:rPr>
        <w:t xml:space="preserve"> written notice that I will be leaving </w:t>
      </w:r>
      <w:r w:rsidR="00EA0DEE">
        <w:rPr>
          <w:rFonts w:ascii="Century Gothic" w:eastAsia="Gungsuh" w:hAnsi="Century Gothic"/>
          <w:color w:val="000000" w:themeColor="text1"/>
          <w:sz w:val="20"/>
        </w:rPr>
        <w:t>The Little ARC Academy</w:t>
      </w:r>
      <w:bookmarkStart w:id="0" w:name="_GoBack"/>
      <w:bookmarkEnd w:id="0"/>
      <w:r w:rsidRPr="007D2F84">
        <w:rPr>
          <w:rFonts w:ascii="Century Gothic" w:eastAsia="Gungsuh" w:hAnsi="Century Gothic"/>
          <w:color w:val="000000" w:themeColor="text1"/>
          <w:sz w:val="20"/>
        </w:rPr>
        <w:t xml:space="preserve">. I realize that if I leave without a two </w:t>
      </w:r>
      <w:r w:rsidR="00657D73" w:rsidRPr="007D2F84">
        <w:rPr>
          <w:rFonts w:ascii="Century Gothic" w:eastAsia="Gungsuh" w:hAnsi="Century Gothic"/>
          <w:color w:val="000000" w:themeColor="text1"/>
          <w:sz w:val="20"/>
        </w:rPr>
        <w:t>weeks’ notice</w:t>
      </w:r>
      <w:r w:rsidRPr="007D2F84">
        <w:rPr>
          <w:rFonts w:ascii="Century Gothic" w:eastAsia="Gungsuh" w:hAnsi="Century Gothic"/>
          <w:color w:val="000000" w:themeColor="text1"/>
          <w:sz w:val="20"/>
        </w:rPr>
        <w:t xml:space="preserve">, my account will still be charged. If my balance is not paid in </w:t>
      </w:r>
      <w:r w:rsidR="00A92AD3" w:rsidRPr="007D2F84">
        <w:rPr>
          <w:rFonts w:ascii="Century Gothic" w:eastAsia="Gungsuh" w:hAnsi="Century Gothic"/>
          <w:color w:val="000000" w:themeColor="text1"/>
          <w:sz w:val="20"/>
        </w:rPr>
        <w:t>full,</w:t>
      </w:r>
      <w:r w:rsidRPr="007D2F84">
        <w:rPr>
          <w:rFonts w:ascii="Century Gothic" w:eastAsia="Gungsuh" w:hAnsi="Century Gothic"/>
          <w:color w:val="000000" w:themeColor="text1"/>
          <w:sz w:val="20"/>
        </w:rPr>
        <w:t xml:space="preserve"> I am aware that I will be sent to collections and reported to the DCFS if I receive state funding.</w:t>
      </w:r>
      <w:r w:rsidR="00657D73" w:rsidRPr="007D2F84">
        <w:rPr>
          <w:rFonts w:ascii="Century Gothic" w:eastAsia="Gungsuh" w:hAnsi="Century Gothic"/>
          <w:color w:val="000000" w:themeColor="text1"/>
          <w:sz w:val="20"/>
        </w:rPr>
        <w:t xml:space="preserve"> </w:t>
      </w:r>
    </w:p>
    <w:p w14:paraId="59F02F07" w14:textId="37CAFD20" w:rsidR="003E3982" w:rsidRPr="007D2F84" w:rsidRDefault="00657D73" w:rsidP="006E20F4">
      <w:pPr>
        <w:pStyle w:val="ListParagraph"/>
        <w:spacing w:after="0"/>
        <w:rPr>
          <w:rFonts w:ascii="Century Gothic" w:eastAsia="Gungsuh" w:hAnsi="Century Gothic"/>
          <w:color w:val="000000" w:themeColor="text1"/>
          <w:sz w:val="20"/>
        </w:rPr>
      </w:pPr>
      <w:r w:rsidRPr="007D2F84">
        <w:rPr>
          <w:rFonts w:ascii="Century Gothic" w:eastAsia="Gungsuh" w:hAnsi="Century Gothic"/>
          <w:color w:val="000000" w:themeColor="text1"/>
          <w:sz w:val="20"/>
        </w:rPr>
        <w:t>__________</w:t>
      </w:r>
      <w:r w:rsidRPr="007D2F84">
        <w:rPr>
          <w:rFonts w:ascii="Century Gothic" w:eastAsia="Gungsuh" w:hAnsi="Century Gothic"/>
          <w:color w:val="000000" w:themeColor="text1"/>
          <w:sz w:val="20"/>
        </w:rPr>
        <w:tab/>
        <w:t>__________</w:t>
      </w:r>
    </w:p>
    <w:p w14:paraId="1589264C" w14:textId="77777777" w:rsidR="006E20F4" w:rsidRPr="007D2F84" w:rsidRDefault="006E20F4" w:rsidP="006E20F4">
      <w:pPr>
        <w:spacing w:after="0"/>
        <w:jc w:val="center"/>
        <w:rPr>
          <w:rFonts w:ascii="Century Gothic" w:eastAsia="Gungsuh" w:hAnsi="Century Gothic"/>
          <w:b/>
          <w:i/>
          <w:color w:val="000000" w:themeColor="text1"/>
          <w:sz w:val="20"/>
          <w:u w:val="single"/>
        </w:rPr>
      </w:pPr>
    </w:p>
    <w:p w14:paraId="6E490A8A" w14:textId="301E4D53" w:rsidR="00A02923" w:rsidRPr="007D2F84" w:rsidRDefault="00EE5C11" w:rsidP="006E20F4">
      <w:pPr>
        <w:spacing w:after="0"/>
        <w:jc w:val="center"/>
        <w:rPr>
          <w:rFonts w:ascii="Century Gothic" w:eastAsia="Gungsuh" w:hAnsi="Century Gothic"/>
          <w:b/>
          <w:i/>
          <w:color w:val="000000" w:themeColor="text1"/>
          <w:sz w:val="20"/>
          <w:u w:val="single"/>
        </w:rPr>
      </w:pPr>
      <w:r w:rsidRPr="007D2F84">
        <w:rPr>
          <w:rFonts w:ascii="Century Gothic" w:eastAsia="Gungsuh" w:hAnsi="Century Gothic"/>
          <w:b/>
          <w:i/>
          <w:color w:val="000000" w:themeColor="text1"/>
          <w:sz w:val="20"/>
          <w:u w:val="single"/>
        </w:rPr>
        <w:t xml:space="preserve">I am signing stating that I have read and understand </w:t>
      </w:r>
      <w:r w:rsidR="006E20F4" w:rsidRPr="007D2F84">
        <w:rPr>
          <w:rFonts w:ascii="Century Gothic" w:eastAsia="Gungsuh" w:hAnsi="Century Gothic"/>
          <w:b/>
          <w:i/>
          <w:color w:val="000000" w:themeColor="text1"/>
          <w:sz w:val="20"/>
          <w:u w:val="single"/>
        </w:rPr>
        <w:t>all</w:t>
      </w:r>
      <w:r w:rsidRPr="007D2F84">
        <w:rPr>
          <w:rFonts w:ascii="Century Gothic" w:eastAsia="Gungsuh" w:hAnsi="Century Gothic"/>
          <w:b/>
          <w:i/>
          <w:color w:val="000000" w:themeColor="text1"/>
          <w:sz w:val="20"/>
          <w:u w:val="single"/>
        </w:rPr>
        <w:t xml:space="preserve"> the attached policies and procedures. I understand that most can be fou</w:t>
      </w:r>
      <w:r w:rsidR="002106EF" w:rsidRPr="007D2F84">
        <w:rPr>
          <w:rFonts w:ascii="Century Gothic" w:eastAsia="Gungsuh" w:hAnsi="Century Gothic"/>
          <w:b/>
          <w:i/>
          <w:color w:val="000000" w:themeColor="text1"/>
          <w:sz w:val="20"/>
          <w:u w:val="single"/>
        </w:rPr>
        <w:t>nd in my child’s handbook. Th</w:t>
      </w:r>
      <w:r w:rsidRPr="007D2F84">
        <w:rPr>
          <w:rFonts w:ascii="Century Gothic" w:eastAsia="Gungsuh" w:hAnsi="Century Gothic"/>
          <w:b/>
          <w:i/>
          <w:color w:val="000000" w:themeColor="text1"/>
          <w:sz w:val="20"/>
          <w:u w:val="single"/>
        </w:rPr>
        <w:t xml:space="preserve">ese are just </w:t>
      </w:r>
      <w:r w:rsidR="002106EF" w:rsidRPr="007D2F84">
        <w:rPr>
          <w:rFonts w:ascii="Century Gothic" w:eastAsia="Gungsuh" w:hAnsi="Century Gothic"/>
          <w:b/>
          <w:i/>
          <w:color w:val="000000" w:themeColor="text1"/>
          <w:sz w:val="20"/>
          <w:u w:val="single"/>
        </w:rPr>
        <w:t>a few highlights of the most missed and most misunderstood</w:t>
      </w:r>
      <w:r w:rsidRPr="007D2F84">
        <w:rPr>
          <w:rFonts w:ascii="Century Gothic" w:eastAsia="Gungsuh" w:hAnsi="Century Gothic"/>
          <w:b/>
          <w:i/>
          <w:color w:val="000000" w:themeColor="text1"/>
          <w:sz w:val="20"/>
          <w:u w:val="single"/>
        </w:rPr>
        <w:t xml:space="preserve"> policies.</w:t>
      </w:r>
    </w:p>
    <w:p w14:paraId="032638A9" w14:textId="77777777" w:rsidR="00EE5C11" w:rsidRPr="007D2F84" w:rsidRDefault="00EE5C11" w:rsidP="006E20F4">
      <w:pPr>
        <w:spacing w:after="0"/>
        <w:jc w:val="center"/>
        <w:rPr>
          <w:rFonts w:ascii="Century Gothic" w:eastAsia="Gungsuh" w:hAnsi="Century Gothic"/>
          <w:color w:val="000000" w:themeColor="text1"/>
          <w:szCs w:val="24"/>
        </w:rPr>
      </w:pPr>
    </w:p>
    <w:p w14:paraId="6C586DDB" w14:textId="77777777" w:rsidR="00EE5C11" w:rsidRPr="007D2F84" w:rsidRDefault="00EE5C11" w:rsidP="006E20F4">
      <w:pPr>
        <w:spacing w:after="0"/>
        <w:jc w:val="center"/>
        <w:rPr>
          <w:rFonts w:ascii="Century Gothic" w:eastAsia="Gungsuh" w:hAnsi="Century Gothic"/>
          <w:color w:val="000000" w:themeColor="text1"/>
          <w:sz w:val="20"/>
        </w:rPr>
      </w:pPr>
      <w:r w:rsidRPr="007D2F84">
        <w:rPr>
          <w:rFonts w:ascii="Century Gothic" w:eastAsia="Gungsuh" w:hAnsi="Century Gothic"/>
          <w:color w:val="000000" w:themeColor="text1"/>
          <w:sz w:val="20"/>
        </w:rPr>
        <w:t>_______________________________________</w:t>
      </w:r>
      <w:r w:rsidRPr="007D2F84">
        <w:rPr>
          <w:rFonts w:ascii="Century Gothic" w:eastAsia="Gungsuh" w:hAnsi="Century Gothic"/>
          <w:color w:val="000000" w:themeColor="text1"/>
          <w:sz w:val="20"/>
        </w:rPr>
        <w:tab/>
      </w:r>
      <w:r w:rsidR="00657D73" w:rsidRPr="007D2F84">
        <w:rPr>
          <w:rFonts w:ascii="Century Gothic" w:eastAsia="Gungsuh" w:hAnsi="Century Gothic"/>
          <w:color w:val="000000" w:themeColor="text1"/>
          <w:sz w:val="20"/>
        </w:rPr>
        <w:tab/>
      </w:r>
      <w:r w:rsidR="00657D73"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_______________________________</w:t>
      </w:r>
    </w:p>
    <w:p w14:paraId="177B48D3" w14:textId="77777777" w:rsidR="00EE5C11" w:rsidRPr="007D2F84" w:rsidRDefault="00EE5C11" w:rsidP="006E20F4">
      <w:pPr>
        <w:spacing w:after="0"/>
        <w:jc w:val="center"/>
        <w:rPr>
          <w:rFonts w:ascii="Century Gothic" w:eastAsia="Gungsuh" w:hAnsi="Century Gothic"/>
          <w:color w:val="000000" w:themeColor="text1"/>
          <w:sz w:val="20"/>
        </w:rPr>
      </w:pPr>
      <w:r w:rsidRPr="007D2F84">
        <w:rPr>
          <w:rFonts w:ascii="Century Gothic" w:eastAsia="Gungsuh" w:hAnsi="Century Gothic"/>
          <w:color w:val="000000" w:themeColor="text1"/>
          <w:sz w:val="20"/>
        </w:rPr>
        <w:t>Signature</w:t>
      </w:r>
      <w:r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ab/>
      </w:r>
      <w:r w:rsidR="00657D73" w:rsidRPr="007D2F84">
        <w:rPr>
          <w:rFonts w:ascii="Century Gothic" w:eastAsia="Gungsuh" w:hAnsi="Century Gothic"/>
          <w:color w:val="000000" w:themeColor="text1"/>
          <w:sz w:val="20"/>
        </w:rPr>
        <w:tab/>
      </w:r>
      <w:r w:rsidRPr="007D2F84">
        <w:rPr>
          <w:rFonts w:ascii="Century Gothic" w:eastAsia="Gungsuh" w:hAnsi="Century Gothic"/>
          <w:color w:val="000000" w:themeColor="text1"/>
          <w:sz w:val="20"/>
        </w:rPr>
        <w:t>Date</w:t>
      </w:r>
    </w:p>
    <w:sectPr w:rsidR="00EE5C11" w:rsidRPr="007D2F84" w:rsidSect="003E3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ungsuh">
    <w:altName w:val="give me some sugar"/>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80B33"/>
    <w:multiLevelType w:val="hybridMultilevel"/>
    <w:tmpl w:val="0C2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EF0"/>
    <w:rsid w:val="00061B5D"/>
    <w:rsid w:val="002106EF"/>
    <w:rsid w:val="00333186"/>
    <w:rsid w:val="003E3982"/>
    <w:rsid w:val="00456EF0"/>
    <w:rsid w:val="00493B04"/>
    <w:rsid w:val="0064271A"/>
    <w:rsid w:val="00657D73"/>
    <w:rsid w:val="006A6335"/>
    <w:rsid w:val="006E20F4"/>
    <w:rsid w:val="0076049A"/>
    <w:rsid w:val="007D2F84"/>
    <w:rsid w:val="00840DBE"/>
    <w:rsid w:val="00921B84"/>
    <w:rsid w:val="00956240"/>
    <w:rsid w:val="00A02923"/>
    <w:rsid w:val="00A92AD3"/>
    <w:rsid w:val="00EA0DEE"/>
    <w:rsid w:val="00EE5C11"/>
    <w:rsid w:val="00F35AA7"/>
    <w:rsid w:val="00F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4EAD"/>
  <w15:docId w15:val="{1D1F4F71-1084-4DD7-AA2E-D1B88C6F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11"/>
    <w:rPr>
      <w:rFonts w:ascii="Segoe UI" w:hAnsi="Segoe UI" w:cs="Segoe UI"/>
      <w:sz w:val="18"/>
      <w:szCs w:val="18"/>
    </w:rPr>
  </w:style>
  <w:style w:type="paragraph" w:styleId="ListParagraph">
    <w:name w:val="List Paragraph"/>
    <w:basedOn w:val="Normal"/>
    <w:uiPriority w:val="34"/>
    <w:qFormat/>
    <w:rsid w:val="006E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Curry</dc:creator>
  <cp:keywords/>
  <dc:description/>
  <cp:lastModifiedBy>LWAC</cp:lastModifiedBy>
  <cp:revision>16</cp:revision>
  <cp:lastPrinted>2019-02-12T17:46:00Z</cp:lastPrinted>
  <dcterms:created xsi:type="dcterms:W3CDTF">2015-12-07T20:00:00Z</dcterms:created>
  <dcterms:modified xsi:type="dcterms:W3CDTF">2019-02-12T17:47:00Z</dcterms:modified>
</cp:coreProperties>
</file>